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F213F" w14:textId="51FD71F7" w:rsidR="00105F54" w:rsidRDefault="00BF6D8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93F80">
        <w:rPr>
          <w:rFonts w:ascii="Times New Roman" w:hAnsi="Times New Roman" w:cs="Times New Roman"/>
          <w:b/>
          <w:bCs/>
          <w:sz w:val="28"/>
          <w:szCs w:val="28"/>
        </w:rPr>
        <w:t>Контрольные вопросы</w:t>
      </w:r>
    </w:p>
    <w:p w14:paraId="567F3EA2" w14:textId="520922E9" w:rsidR="007C5C41" w:rsidRPr="00737339" w:rsidRDefault="00E146AB" w:rsidP="00E146AB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="007C5C41" w:rsidRPr="00737339">
        <w:rPr>
          <w:rFonts w:ascii="Times New Roman" w:hAnsi="Times New Roman" w:cs="Times New Roman"/>
          <w:bCs/>
          <w:sz w:val="28"/>
          <w:szCs w:val="28"/>
        </w:rPr>
        <w:t>Н</w:t>
      </w:r>
      <w:r w:rsidR="00404F98" w:rsidRPr="00737339">
        <w:rPr>
          <w:rFonts w:ascii="Times New Roman" w:hAnsi="Times New Roman" w:cs="Times New Roman"/>
          <w:bCs/>
          <w:sz w:val="28"/>
          <w:szCs w:val="28"/>
        </w:rPr>
        <w:t>аучные основы современных инновационных технологий возделывания полевых культур</w:t>
      </w:r>
    </w:p>
    <w:p w14:paraId="202AD8F7" w14:textId="30373C18" w:rsidR="00677077" w:rsidRPr="00737339" w:rsidRDefault="00E146AB" w:rsidP="00E146AB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="00677077" w:rsidRPr="00737339">
        <w:rPr>
          <w:rFonts w:ascii="Times New Roman" w:hAnsi="Times New Roman" w:cs="Times New Roman"/>
          <w:bCs/>
          <w:sz w:val="28"/>
          <w:szCs w:val="28"/>
        </w:rPr>
        <w:t>О</w:t>
      </w:r>
      <w:r w:rsidR="003C4D6A" w:rsidRPr="00737339">
        <w:rPr>
          <w:rFonts w:ascii="Times New Roman" w:hAnsi="Times New Roman" w:cs="Times New Roman"/>
          <w:bCs/>
          <w:sz w:val="28"/>
          <w:szCs w:val="28"/>
        </w:rPr>
        <w:t>сновы современных инновационных технологий</w:t>
      </w:r>
    </w:p>
    <w:p w14:paraId="4733F8F7" w14:textId="53189861" w:rsidR="00F6343C" w:rsidRPr="00737339" w:rsidRDefault="00F6343C" w:rsidP="00E146A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В чем суть современной концепции систем обработки почвы?</w:t>
      </w:r>
    </w:p>
    <w:p w14:paraId="2FE302E8" w14:textId="3BB36AB5" w:rsidR="00F6343C" w:rsidRPr="00737339" w:rsidRDefault="00E6423F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4</w:t>
      </w:r>
      <w:r w:rsidR="00F6343C" w:rsidRPr="00737339">
        <w:rPr>
          <w:rFonts w:ascii="Times New Roman" w:hAnsi="Times New Roman" w:cs="Times New Roman"/>
          <w:bCs/>
          <w:sz w:val="28"/>
          <w:szCs w:val="28"/>
        </w:rPr>
        <w:t xml:space="preserve">. Расскажите о роли русских ученых в развитие идей </w:t>
      </w:r>
      <w:proofErr w:type="spellStart"/>
      <w:r w:rsidR="00F6343C" w:rsidRPr="00737339">
        <w:rPr>
          <w:rFonts w:ascii="Times New Roman" w:hAnsi="Times New Roman" w:cs="Times New Roman"/>
          <w:bCs/>
          <w:sz w:val="28"/>
          <w:szCs w:val="28"/>
        </w:rPr>
        <w:t>бесплужного</w:t>
      </w:r>
      <w:proofErr w:type="spellEnd"/>
      <w:r w:rsidR="00F6343C" w:rsidRPr="00737339">
        <w:rPr>
          <w:rFonts w:ascii="Times New Roman" w:hAnsi="Times New Roman" w:cs="Times New Roman"/>
          <w:bCs/>
          <w:sz w:val="28"/>
          <w:szCs w:val="28"/>
        </w:rPr>
        <w:t xml:space="preserve"> земледелия</w:t>
      </w:r>
    </w:p>
    <w:p w14:paraId="32F35CB1" w14:textId="51D6725D" w:rsidR="00F6343C" w:rsidRPr="00737339" w:rsidRDefault="00E6423F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5</w:t>
      </w:r>
      <w:r w:rsidR="00F6343C" w:rsidRPr="00737339">
        <w:rPr>
          <w:rFonts w:ascii="Times New Roman" w:hAnsi="Times New Roman" w:cs="Times New Roman"/>
          <w:bCs/>
          <w:sz w:val="28"/>
          <w:szCs w:val="28"/>
        </w:rPr>
        <w:t>. Назовите основы формирования современных технологий</w:t>
      </w:r>
    </w:p>
    <w:p w14:paraId="3D37C70C" w14:textId="1338E505" w:rsidR="00F6343C" w:rsidRPr="00737339" w:rsidRDefault="00E6423F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6</w:t>
      </w:r>
      <w:r w:rsidR="00F6343C" w:rsidRPr="00737339">
        <w:rPr>
          <w:rFonts w:ascii="Times New Roman" w:hAnsi="Times New Roman" w:cs="Times New Roman"/>
          <w:bCs/>
          <w:sz w:val="28"/>
          <w:szCs w:val="28"/>
        </w:rPr>
        <w:t xml:space="preserve">. Какое влияние на плодородие почвы оказывает длительное применение в севообороте минимальных обработок почвы с сохранением </w:t>
      </w:r>
    </w:p>
    <w:p w14:paraId="0309E7CD" w14:textId="4E4CF5B0" w:rsidR="00693F80" w:rsidRPr="00737339" w:rsidRDefault="00F6343C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соломы на поверхности полей.</w:t>
      </w:r>
    </w:p>
    <w:p w14:paraId="797A3D3F" w14:textId="79E2F25F" w:rsidR="00E6423F" w:rsidRPr="00737339" w:rsidRDefault="00E6423F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7. </w:t>
      </w:r>
      <w:r w:rsidR="00DC4899" w:rsidRPr="00737339">
        <w:rPr>
          <w:rFonts w:ascii="Times New Roman" w:hAnsi="Times New Roman" w:cs="Times New Roman"/>
          <w:bCs/>
          <w:sz w:val="28"/>
          <w:szCs w:val="28"/>
        </w:rPr>
        <w:t>Системы параллельного и автоматического вождения</w:t>
      </w:r>
    </w:p>
    <w:p w14:paraId="12791CC0" w14:textId="244B811C" w:rsidR="00DC4899" w:rsidRPr="00737339" w:rsidRDefault="00DC4899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8. </w:t>
      </w:r>
      <w:r w:rsidR="003E0D30" w:rsidRPr="00737339">
        <w:rPr>
          <w:rFonts w:ascii="Times New Roman" w:hAnsi="Times New Roman" w:cs="Times New Roman"/>
          <w:bCs/>
          <w:sz w:val="28"/>
          <w:szCs w:val="28"/>
        </w:rPr>
        <w:t>Принцип и системы автоматического вождения (автопилот)</w:t>
      </w:r>
    </w:p>
    <w:p w14:paraId="65A0DCB6" w14:textId="04441B7D" w:rsidR="00631065" w:rsidRPr="00737339" w:rsidRDefault="003E0D30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9. </w:t>
      </w:r>
      <w:r w:rsidR="00631065" w:rsidRPr="00737339">
        <w:rPr>
          <w:rFonts w:ascii="Times New Roman" w:hAnsi="Times New Roman" w:cs="Times New Roman"/>
          <w:bCs/>
          <w:sz w:val="28"/>
          <w:szCs w:val="28"/>
        </w:rPr>
        <w:t> В чем различия параллельного и автоматического вождений автотракторной техники?</w:t>
      </w:r>
    </w:p>
    <w:p w14:paraId="67403191" w14:textId="6913E634" w:rsidR="00631065" w:rsidRPr="00737339" w:rsidRDefault="00631065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10</w:t>
      </w:r>
      <w:r w:rsidRPr="00737339">
        <w:rPr>
          <w:rFonts w:ascii="Times New Roman" w:hAnsi="Times New Roman" w:cs="Times New Roman"/>
          <w:bCs/>
          <w:sz w:val="28"/>
          <w:szCs w:val="28"/>
        </w:rPr>
        <w:t>. Какое оборудование необходимо для осуществления параллельного и автоматического вождения?</w:t>
      </w:r>
    </w:p>
    <w:p w14:paraId="24BA86C2" w14:textId="42AC8337" w:rsidR="00631065" w:rsidRPr="00737339" w:rsidRDefault="00631065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11</w:t>
      </w:r>
      <w:r w:rsidRPr="00737339">
        <w:rPr>
          <w:rFonts w:ascii="Times New Roman" w:hAnsi="Times New Roman" w:cs="Times New Roman"/>
          <w:bCs/>
          <w:sz w:val="28"/>
          <w:szCs w:val="28"/>
        </w:rPr>
        <w:t>. Для каких целей предназначена RTK</w:t>
      </w:r>
      <w:r w:rsidRPr="00737339">
        <w:rPr>
          <w:rFonts w:ascii="Times New Roman" w:hAnsi="Times New Roman" w:cs="Times New Roman"/>
          <w:bCs/>
          <w:sz w:val="28"/>
          <w:szCs w:val="28"/>
        </w:rPr>
        <w:noBreakHyphen/>
        <w:t>станция?</w:t>
      </w:r>
    </w:p>
    <w:p w14:paraId="22D0765A" w14:textId="1C89F948" w:rsidR="00631065" w:rsidRPr="00737339" w:rsidRDefault="00631065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12</w:t>
      </w:r>
      <w:r w:rsidRPr="00737339">
        <w:rPr>
          <w:rFonts w:ascii="Times New Roman" w:hAnsi="Times New Roman" w:cs="Times New Roman"/>
          <w:bCs/>
          <w:sz w:val="28"/>
          <w:szCs w:val="28"/>
        </w:rPr>
        <w:t>. Какова необходимая точность позиционирования техники при посеве зерновых культур?</w:t>
      </w:r>
    </w:p>
    <w:p w14:paraId="3259252D" w14:textId="66903034" w:rsidR="00631065" w:rsidRPr="00737339" w:rsidRDefault="00631065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13</w:t>
      </w:r>
      <w:r w:rsidRPr="00737339">
        <w:rPr>
          <w:rFonts w:ascii="Times New Roman" w:hAnsi="Times New Roman" w:cs="Times New Roman"/>
          <w:bCs/>
          <w:sz w:val="28"/>
          <w:szCs w:val="28"/>
        </w:rPr>
        <w:t>. Что подразумевается под абсолютной точностью позиционирования?</w:t>
      </w:r>
    </w:p>
    <w:p w14:paraId="20F3F7F5" w14:textId="16F5B765" w:rsidR="00631065" w:rsidRPr="00737339" w:rsidRDefault="00376B74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14</w:t>
      </w:r>
      <w:r w:rsidR="00631065" w:rsidRPr="00737339">
        <w:rPr>
          <w:rFonts w:ascii="Times New Roman" w:hAnsi="Times New Roman" w:cs="Times New Roman"/>
          <w:bCs/>
          <w:sz w:val="28"/>
          <w:szCs w:val="28"/>
        </w:rPr>
        <w:t>. Для каких целей необходимы сервисы поправок?</w:t>
      </w:r>
    </w:p>
    <w:p w14:paraId="4D79EBDE" w14:textId="760AE63B" w:rsidR="00212D78" w:rsidRPr="00737339" w:rsidRDefault="00376B74" w:rsidP="00BF4283">
      <w:pPr>
        <w:pStyle w:val="2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15. </w:t>
      </w:r>
      <w:r w:rsidR="00212D78" w:rsidRPr="00737339">
        <w:rPr>
          <w:b w:val="0"/>
          <w:bCs/>
          <w:szCs w:val="28"/>
        </w:rPr>
        <w:t xml:space="preserve">Современные системы земледелия и проблемы их проектирования </w:t>
      </w:r>
    </w:p>
    <w:p w14:paraId="595A813C" w14:textId="10C25053" w:rsidR="00212D78" w:rsidRPr="00737339" w:rsidRDefault="00212D78" w:rsidP="00BF4283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и реализации </w:t>
      </w:r>
    </w:p>
    <w:p w14:paraId="099035F4" w14:textId="2C660AFF" w:rsidR="00760BFD" w:rsidRPr="00737339" w:rsidRDefault="00760BFD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16. </w:t>
      </w:r>
      <w:r w:rsidR="00805FB1" w:rsidRPr="00737339">
        <w:rPr>
          <w:rFonts w:ascii="Times New Roman" w:hAnsi="Times New Roman" w:cs="Times New Roman"/>
          <w:bCs/>
          <w:sz w:val="28"/>
          <w:szCs w:val="28"/>
        </w:rPr>
        <w:t>Система применения удобрений</w:t>
      </w:r>
    </w:p>
    <w:p w14:paraId="5F1252FD" w14:textId="77777777" w:rsidR="00BF5694" w:rsidRPr="00737339" w:rsidRDefault="00805FB1" w:rsidP="00BF4283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17. </w:t>
      </w:r>
      <w:r w:rsidR="00BF5694" w:rsidRPr="00737339">
        <w:rPr>
          <w:b w:val="0"/>
          <w:bCs/>
          <w:szCs w:val="28"/>
        </w:rPr>
        <w:t xml:space="preserve">Роль высоких технологий в построении и развитии современных </w:t>
      </w:r>
    </w:p>
    <w:p w14:paraId="61C0AAE8" w14:textId="5772FE63" w:rsidR="00805FB1" w:rsidRPr="00737339" w:rsidRDefault="00BF5694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систем земледелия</w:t>
      </w:r>
    </w:p>
    <w:p w14:paraId="0412D240" w14:textId="77777777" w:rsidR="00D022A4" w:rsidRPr="00737339" w:rsidRDefault="00BF5694" w:rsidP="00BF4283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18. </w:t>
      </w:r>
      <w:r w:rsidR="00D022A4" w:rsidRPr="00737339">
        <w:rPr>
          <w:b w:val="0"/>
          <w:bCs/>
          <w:szCs w:val="28"/>
        </w:rPr>
        <w:t xml:space="preserve">О необходимости оценки почвенной неоднородности в системе </w:t>
      </w:r>
    </w:p>
    <w:p w14:paraId="61189506" w14:textId="77777777" w:rsidR="00D022A4" w:rsidRPr="00737339" w:rsidRDefault="00D022A4" w:rsidP="00BF4283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точного земледелия </w:t>
      </w:r>
    </w:p>
    <w:p w14:paraId="0BD8C177" w14:textId="77777777" w:rsidR="00DC5A97" w:rsidRPr="00737339" w:rsidRDefault="00D022A4" w:rsidP="00BF4283">
      <w:pPr>
        <w:pStyle w:val="2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19. </w:t>
      </w:r>
      <w:r w:rsidR="00DC5A97" w:rsidRPr="00737339">
        <w:rPr>
          <w:b w:val="0"/>
          <w:bCs/>
          <w:szCs w:val="28"/>
        </w:rPr>
        <w:t>Картирование в системе координатного земледелия</w:t>
      </w:r>
    </w:p>
    <w:p w14:paraId="7195FF51" w14:textId="342B23E6" w:rsidR="00BF5694" w:rsidRPr="00737339" w:rsidRDefault="00DC5A97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20. </w:t>
      </w:r>
      <w:r w:rsidR="00977E7A" w:rsidRPr="00737339">
        <w:rPr>
          <w:rFonts w:ascii="Times New Roman" w:hAnsi="Times New Roman" w:cs="Times New Roman"/>
          <w:bCs/>
          <w:sz w:val="28"/>
          <w:szCs w:val="28"/>
        </w:rPr>
        <w:t>Электропроводность почвы</w:t>
      </w:r>
    </w:p>
    <w:p w14:paraId="397B8B31" w14:textId="77777777" w:rsidR="00571F3C" w:rsidRPr="00737339" w:rsidRDefault="00977E7A" w:rsidP="00BF4283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21. </w:t>
      </w:r>
      <w:r w:rsidR="00571F3C" w:rsidRPr="00737339">
        <w:rPr>
          <w:rFonts w:ascii="Times New Roman" w:hAnsi="Times New Roman" w:cs="Times New Roman"/>
          <w:bCs/>
          <w:sz w:val="28"/>
          <w:szCs w:val="28"/>
        </w:rPr>
        <w:t>Изучение неоднородности верхнего слоя почвы в опыте Центра точного земледелия</w:t>
      </w:r>
    </w:p>
    <w:p w14:paraId="539796CA" w14:textId="77777777" w:rsidR="00571F3C" w:rsidRPr="00737339" w:rsidRDefault="00571F3C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BF00AC2" w14:textId="77777777" w:rsidR="0038062C" w:rsidRPr="00737339" w:rsidRDefault="00571F3C" w:rsidP="00BF4283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22. </w:t>
      </w:r>
      <w:r w:rsidR="0038062C" w:rsidRPr="00737339">
        <w:rPr>
          <w:rFonts w:ascii="Times New Roman" w:hAnsi="Times New Roman" w:cs="Times New Roman"/>
          <w:bCs/>
          <w:sz w:val="28"/>
          <w:szCs w:val="28"/>
        </w:rPr>
        <w:t>Картирование урожайности</w:t>
      </w:r>
    </w:p>
    <w:p w14:paraId="6E668968" w14:textId="77777777" w:rsidR="0038062C" w:rsidRPr="00737339" w:rsidRDefault="0038062C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23. </w:t>
      </w:r>
      <w:r w:rsidRPr="00737339">
        <w:rPr>
          <w:rFonts w:ascii="Times New Roman" w:hAnsi="Times New Roman" w:cs="Times New Roman"/>
          <w:bCs/>
          <w:sz w:val="28"/>
          <w:szCs w:val="28"/>
        </w:rPr>
        <w:t>Для чего предназначен датчик измерения влажности в системе картирования урожайности?</w:t>
      </w:r>
    </w:p>
    <w:p w14:paraId="6EB242B4" w14:textId="7D76A5EB" w:rsidR="0038062C" w:rsidRPr="00737339" w:rsidRDefault="0038062C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24</w:t>
      </w:r>
      <w:r w:rsidRPr="00737339">
        <w:rPr>
          <w:rFonts w:ascii="Times New Roman" w:hAnsi="Times New Roman" w:cs="Times New Roman"/>
          <w:bCs/>
          <w:sz w:val="28"/>
          <w:szCs w:val="28"/>
        </w:rPr>
        <w:t>. Что представляет собой карта рентабельности поля?</w:t>
      </w:r>
    </w:p>
    <w:p w14:paraId="4BC82DF8" w14:textId="2B5AFFE6" w:rsidR="00330E8A" w:rsidRPr="00737339" w:rsidRDefault="00330E8A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25. </w:t>
      </w:r>
      <w:r w:rsidR="008653C7" w:rsidRPr="0073733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653C7" w:rsidRPr="00737339">
        <w:rPr>
          <w:rFonts w:ascii="Times New Roman" w:hAnsi="Times New Roman" w:cs="Times New Roman"/>
          <w:bCs/>
          <w:sz w:val="28"/>
          <w:szCs w:val="28"/>
        </w:rPr>
        <w:t>А</w:t>
      </w:r>
      <w:r w:rsidR="008653C7" w:rsidRPr="00737339">
        <w:rPr>
          <w:rFonts w:ascii="Times New Roman" w:hAnsi="Times New Roman" w:cs="Times New Roman"/>
          <w:bCs/>
          <w:sz w:val="28"/>
          <w:szCs w:val="28"/>
        </w:rPr>
        <w:t>грохимических картограмм</w:t>
      </w:r>
      <w:r w:rsidR="008653C7" w:rsidRPr="00737339">
        <w:rPr>
          <w:rFonts w:ascii="Times New Roman" w:hAnsi="Times New Roman" w:cs="Times New Roman"/>
          <w:bCs/>
          <w:sz w:val="28"/>
          <w:szCs w:val="28"/>
        </w:rPr>
        <w:t xml:space="preserve"> как составляет?</w:t>
      </w:r>
    </w:p>
    <w:p w14:paraId="0A9C9205" w14:textId="77777777" w:rsidR="008653C7" w:rsidRPr="00737339" w:rsidRDefault="008653C7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D7E954E" w14:textId="5EAD7AAA" w:rsidR="008066F4" w:rsidRPr="00737339" w:rsidRDefault="008653C7" w:rsidP="00BF4283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lastRenderedPageBreak/>
        <w:t xml:space="preserve">26. </w:t>
      </w:r>
      <w:r w:rsidR="008066F4" w:rsidRPr="00737339">
        <w:rPr>
          <w:b w:val="0"/>
          <w:bCs/>
          <w:szCs w:val="28"/>
        </w:rPr>
        <w:t>Ц</w:t>
      </w:r>
      <w:r w:rsidR="008066F4" w:rsidRPr="00737339">
        <w:rPr>
          <w:b w:val="0"/>
          <w:bCs/>
          <w:szCs w:val="28"/>
        </w:rPr>
        <w:t xml:space="preserve">ель, задачи, объекты, программа исследований и ее научно-методическое и технологическое обеспечение </w:t>
      </w:r>
    </w:p>
    <w:p w14:paraId="52D6F0B1" w14:textId="77777777" w:rsidR="00123717" w:rsidRPr="00737339" w:rsidRDefault="008066F4" w:rsidP="00BF4283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27. </w:t>
      </w:r>
      <w:r w:rsidR="00123717" w:rsidRPr="00737339">
        <w:rPr>
          <w:rFonts w:ascii="Times New Roman" w:hAnsi="Times New Roman" w:cs="Times New Roman"/>
          <w:bCs/>
          <w:sz w:val="28"/>
          <w:szCs w:val="28"/>
        </w:rPr>
        <w:t xml:space="preserve">Особенности почвенного покрова </w:t>
      </w:r>
    </w:p>
    <w:p w14:paraId="4047B7F4" w14:textId="4EB2A5A9" w:rsidR="008066F4" w:rsidRPr="00737339" w:rsidRDefault="00123717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28. </w:t>
      </w:r>
      <w:r w:rsidR="007A7BB5" w:rsidRPr="00737339">
        <w:rPr>
          <w:rFonts w:ascii="Times New Roman" w:hAnsi="Times New Roman" w:cs="Times New Roman"/>
          <w:bCs/>
          <w:sz w:val="28"/>
          <w:szCs w:val="28"/>
        </w:rPr>
        <w:t>Агрохимическая характеристика опытных полей</w:t>
      </w:r>
    </w:p>
    <w:p w14:paraId="3F73D7BD" w14:textId="2F49739F" w:rsidR="00F969E1" w:rsidRPr="00737339" w:rsidRDefault="007A7BB5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29. </w:t>
      </w:r>
      <w:r w:rsidR="00F969E1" w:rsidRPr="00737339">
        <w:rPr>
          <w:rFonts w:ascii="Times New Roman" w:hAnsi="Times New Roman" w:cs="Times New Roman"/>
          <w:bCs/>
          <w:sz w:val="28"/>
          <w:szCs w:val="28"/>
        </w:rPr>
        <w:t>Э</w:t>
      </w:r>
      <w:r w:rsidR="00F969E1" w:rsidRPr="00737339">
        <w:rPr>
          <w:rFonts w:ascii="Times New Roman" w:hAnsi="Times New Roman" w:cs="Times New Roman"/>
          <w:bCs/>
          <w:sz w:val="28"/>
          <w:szCs w:val="28"/>
        </w:rPr>
        <w:t>лементы инновационных технологий возделывания полевых культур</w:t>
      </w:r>
    </w:p>
    <w:p w14:paraId="5D9ABE8D" w14:textId="0076E990" w:rsidR="00564D87" w:rsidRPr="00737339" w:rsidRDefault="00D75FBC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30. </w:t>
      </w:r>
      <w:r w:rsidR="00564D87" w:rsidRPr="00737339">
        <w:rPr>
          <w:rFonts w:ascii="Times New Roman" w:hAnsi="Times New Roman" w:cs="Times New Roman"/>
          <w:bCs/>
          <w:sz w:val="28"/>
          <w:szCs w:val="28"/>
        </w:rPr>
        <w:t xml:space="preserve">В чем отличия режимов </w:t>
      </w:r>
      <w:proofErr w:type="spellStart"/>
      <w:r w:rsidR="00564D87" w:rsidRPr="00737339">
        <w:rPr>
          <w:rFonts w:ascii="Times New Roman" w:hAnsi="Times New Roman" w:cs="Times New Roman"/>
          <w:bCs/>
          <w:sz w:val="28"/>
          <w:szCs w:val="28"/>
        </w:rPr>
        <w:t>off</w:t>
      </w:r>
      <w:r w:rsidR="00564D87" w:rsidRPr="00737339">
        <w:rPr>
          <w:rFonts w:ascii="Times New Roman" w:hAnsi="Times New Roman" w:cs="Times New Roman"/>
          <w:bCs/>
          <w:sz w:val="28"/>
          <w:szCs w:val="28"/>
        </w:rPr>
        <w:noBreakHyphen/>
        <w:t>line</w:t>
      </w:r>
      <w:proofErr w:type="spellEnd"/>
      <w:r w:rsidR="00564D87" w:rsidRPr="00737339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spellStart"/>
      <w:r w:rsidR="00564D87" w:rsidRPr="00737339">
        <w:rPr>
          <w:rFonts w:ascii="Times New Roman" w:hAnsi="Times New Roman" w:cs="Times New Roman"/>
          <w:bCs/>
          <w:sz w:val="28"/>
          <w:szCs w:val="28"/>
        </w:rPr>
        <w:t>on</w:t>
      </w:r>
      <w:r w:rsidR="00564D87" w:rsidRPr="00737339">
        <w:rPr>
          <w:rFonts w:ascii="Times New Roman" w:hAnsi="Times New Roman" w:cs="Times New Roman"/>
          <w:bCs/>
          <w:sz w:val="28"/>
          <w:szCs w:val="28"/>
        </w:rPr>
        <w:noBreakHyphen/>
        <w:t>line</w:t>
      </w:r>
      <w:proofErr w:type="spellEnd"/>
      <w:r w:rsidR="00564D87" w:rsidRPr="00737339">
        <w:rPr>
          <w:rFonts w:ascii="Times New Roman" w:hAnsi="Times New Roman" w:cs="Times New Roman"/>
          <w:bCs/>
          <w:sz w:val="28"/>
          <w:szCs w:val="28"/>
        </w:rPr>
        <w:t xml:space="preserve"> при внесении удобрений и средств защиты растений?</w:t>
      </w:r>
    </w:p>
    <w:p w14:paraId="148D0A95" w14:textId="10F77D6E" w:rsidR="00564D87" w:rsidRPr="00737339" w:rsidRDefault="00564D87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31</w:t>
      </w:r>
      <w:r w:rsidRPr="00737339">
        <w:rPr>
          <w:rFonts w:ascii="Times New Roman" w:hAnsi="Times New Roman" w:cs="Times New Roman"/>
          <w:bCs/>
          <w:sz w:val="28"/>
          <w:szCs w:val="28"/>
        </w:rPr>
        <w:t>. На каких принципах основана работа сенсорных датчиков в системе точного земледелия?</w:t>
      </w:r>
    </w:p>
    <w:p w14:paraId="01DBA410" w14:textId="01938D20" w:rsidR="00564D87" w:rsidRPr="00737339" w:rsidRDefault="00564D87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3</w:t>
      </w:r>
      <w:r w:rsidRPr="00737339">
        <w:rPr>
          <w:rFonts w:ascii="Times New Roman" w:hAnsi="Times New Roman" w:cs="Times New Roman"/>
          <w:bCs/>
          <w:sz w:val="28"/>
          <w:szCs w:val="28"/>
        </w:rPr>
        <w:t>2</w:t>
      </w:r>
      <w:r w:rsidRPr="00737339">
        <w:rPr>
          <w:rFonts w:ascii="Times New Roman" w:hAnsi="Times New Roman" w:cs="Times New Roman"/>
          <w:bCs/>
          <w:sz w:val="28"/>
          <w:szCs w:val="28"/>
        </w:rPr>
        <w:t>. Какие приборы применяются для оценки индекса NDVI в системе точного земледелия?</w:t>
      </w:r>
    </w:p>
    <w:p w14:paraId="6231BA8C" w14:textId="1F7372AC" w:rsidR="00564D87" w:rsidRPr="00737339" w:rsidRDefault="00564D87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33</w:t>
      </w:r>
      <w:r w:rsidRPr="00737339">
        <w:rPr>
          <w:rFonts w:ascii="Times New Roman" w:hAnsi="Times New Roman" w:cs="Times New Roman"/>
          <w:bCs/>
          <w:sz w:val="28"/>
          <w:szCs w:val="28"/>
        </w:rPr>
        <w:t>. Для каких целей предназначена компьютерная программа SMS Advanced?</w:t>
      </w:r>
    </w:p>
    <w:p w14:paraId="28CE8AAB" w14:textId="096FDFEF" w:rsidR="00564D87" w:rsidRPr="00737339" w:rsidRDefault="00564D87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>34</w:t>
      </w:r>
      <w:r w:rsidRPr="00737339">
        <w:rPr>
          <w:rFonts w:ascii="Times New Roman" w:hAnsi="Times New Roman" w:cs="Times New Roman"/>
          <w:bCs/>
          <w:sz w:val="28"/>
          <w:szCs w:val="28"/>
        </w:rPr>
        <w:t>. Какова примерная эффективность традиционного и дифференцированного применения удобрений на проблемных участках?</w:t>
      </w:r>
    </w:p>
    <w:p w14:paraId="178DF41E" w14:textId="5AA03EE4" w:rsidR="000A7A6D" w:rsidRPr="00737339" w:rsidRDefault="000A7A6D" w:rsidP="00BF4283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35. </w:t>
      </w:r>
      <w:r w:rsidRPr="00737339">
        <w:rPr>
          <w:b w:val="0"/>
          <w:bCs/>
          <w:szCs w:val="28"/>
        </w:rPr>
        <w:t xml:space="preserve">Программа исследований, научно-методические и технологические </w:t>
      </w:r>
    </w:p>
    <w:p w14:paraId="3BDADBD8" w14:textId="77777777" w:rsidR="000A7A6D" w:rsidRPr="00737339" w:rsidRDefault="000A7A6D" w:rsidP="00BF4283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основы ее реализации </w:t>
      </w:r>
    </w:p>
    <w:p w14:paraId="1BBE15C8" w14:textId="2C870D93" w:rsidR="0050301C" w:rsidRPr="00737339" w:rsidRDefault="003F1E72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36. </w:t>
      </w:r>
      <w:r w:rsidR="0050301C" w:rsidRPr="00737339">
        <w:rPr>
          <w:rFonts w:ascii="Times New Roman" w:hAnsi="Times New Roman" w:cs="Times New Roman"/>
          <w:bCs/>
          <w:sz w:val="28"/>
          <w:szCs w:val="28"/>
        </w:rPr>
        <w:t>В</w:t>
      </w:r>
      <w:r w:rsidR="0050301C" w:rsidRPr="00737339">
        <w:rPr>
          <w:rFonts w:ascii="Times New Roman" w:hAnsi="Times New Roman" w:cs="Times New Roman"/>
          <w:bCs/>
          <w:sz w:val="28"/>
          <w:szCs w:val="28"/>
        </w:rPr>
        <w:t>лияние свойств и соотношений агрохимических средств на почву и растения</w:t>
      </w:r>
    </w:p>
    <w:p w14:paraId="5688940F" w14:textId="13D9C891" w:rsidR="00F17C2A" w:rsidRPr="00737339" w:rsidRDefault="009551DC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37. </w:t>
      </w:r>
      <w:proofErr w:type="spellStart"/>
      <w:r w:rsidR="00F17C2A" w:rsidRPr="00737339">
        <w:rPr>
          <w:rFonts w:ascii="Times New Roman" w:hAnsi="Times New Roman" w:cs="Times New Roman"/>
          <w:bCs/>
          <w:sz w:val="28"/>
          <w:szCs w:val="28"/>
        </w:rPr>
        <w:t>Биологизация</w:t>
      </w:r>
      <w:proofErr w:type="spellEnd"/>
      <w:r w:rsidR="00F17C2A" w:rsidRPr="00737339">
        <w:rPr>
          <w:rFonts w:ascii="Times New Roman" w:hAnsi="Times New Roman" w:cs="Times New Roman"/>
          <w:bCs/>
          <w:sz w:val="28"/>
          <w:szCs w:val="28"/>
        </w:rPr>
        <w:t xml:space="preserve"> земледелия и значение её в повышении продуктивности почв </w:t>
      </w:r>
    </w:p>
    <w:p w14:paraId="15AA3C01" w14:textId="6C6F5F53" w:rsidR="008D102A" w:rsidRPr="00737339" w:rsidRDefault="00F17C2A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38. </w:t>
      </w:r>
      <w:r w:rsidR="00302B9B" w:rsidRPr="00737339">
        <w:rPr>
          <w:rFonts w:ascii="Times New Roman" w:hAnsi="Times New Roman" w:cs="Times New Roman"/>
          <w:bCs/>
          <w:sz w:val="28"/>
          <w:szCs w:val="28"/>
        </w:rPr>
        <w:t>Система наблюдения за сельскохозяйственной техникой.</w:t>
      </w:r>
    </w:p>
    <w:p w14:paraId="42DED138" w14:textId="77777777" w:rsidR="000D6646" w:rsidRPr="00737339" w:rsidRDefault="008D102A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39. </w:t>
      </w:r>
      <w:r w:rsidR="000D6646" w:rsidRPr="00737339">
        <w:rPr>
          <w:rFonts w:ascii="Times New Roman" w:hAnsi="Times New Roman" w:cs="Times New Roman"/>
          <w:bCs/>
          <w:sz w:val="28"/>
          <w:szCs w:val="28"/>
        </w:rPr>
        <w:t xml:space="preserve">Визуализация перемещений техники </w:t>
      </w:r>
    </w:p>
    <w:p w14:paraId="24F015A1" w14:textId="36C4C589" w:rsidR="00F17C2A" w:rsidRPr="00737339" w:rsidRDefault="000D6646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40. </w:t>
      </w:r>
      <w:r w:rsidR="00B2157F" w:rsidRPr="00737339">
        <w:rPr>
          <w:rFonts w:ascii="Times New Roman" w:hAnsi="Times New Roman" w:cs="Times New Roman"/>
          <w:bCs/>
          <w:sz w:val="28"/>
          <w:szCs w:val="28"/>
        </w:rPr>
        <w:t>Оперативный учет механизированных работ ГИС</w:t>
      </w:r>
    </w:p>
    <w:p w14:paraId="35DAF3F5" w14:textId="2AEDEBCC" w:rsidR="00B2157F" w:rsidRPr="00737339" w:rsidRDefault="00B2157F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41. </w:t>
      </w:r>
      <w:r w:rsidRPr="00737339">
        <w:rPr>
          <w:rFonts w:ascii="Times New Roman" w:hAnsi="Times New Roman" w:cs="Times New Roman"/>
          <w:bCs/>
          <w:sz w:val="28"/>
          <w:szCs w:val="28"/>
        </w:rPr>
        <w:t>Технологическое планирование и управление</w:t>
      </w:r>
    </w:p>
    <w:p w14:paraId="047BAEB4" w14:textId="750F99F8" w:rsidR="00B2157F" w:rsidRPr="00737339" w:rsidRDefault="00B2157F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42. </w:t>
      </w:r>
    </w:p>
    <w:p w14:paraId="4D8B2069" w14:textId="71F179CF" w:rsidR="00681807" w:rsidRPr="00737339" w:rsidRDefault="00681807" w:rsidP="00BF4283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</w:rPr>
        <w:t xml:space="preserve">43. </w:t>
      </w:r>
      <w:r w:rsidRPr="0073733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Методика получения и первичной обработки электронных карт </w:t>
      </w:r>
    </w:p>
    <w:p w14:paraId="6D673262" w14:textId="42714711" w:rsidR="00681807" w:rsidRPr="00737339" w:rsidRDefault="00681807" w:rsidP="00BF4283">
      <w:pPr>
        <w:pStyle w:val="1"/>
        <w:spacing w:after="0" w:line="240" w:lineRule="auto"/>
        <w:ind w:left="0" w:right="0" w:firstLine="709"/>
        <w:jc w:val="both"/>
        <w:rPr>
          <w:b w:val="0"/>
          <w:bCs/>
          <w:color w:val="000000" w:themeColor="text1"/>
          <w:szCs w:val="28"/>
        </w:rPr>
      </w:pPr>
      <w:r w:rsidRPr="00737339">
        <w:rPr>
          <w:b w:val="0"/>
          <w:bCs/>
          <w:color w:val="000000" w:themeColor="text1"/>
          <w:szCs w:val="28"/>
        </w:rPr>
        <w:t xml:space="preserve">урожайности </w:t>
      </w:r>
    </w:p>
    <w:p w14:paraId="06BD3FBE" w14:textId="77777777" w:rsidR="002B3CDA" w:rsidRPr="00737339" w:rsidRDefault="00CF2C82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733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44. </w:t>
      </w:r>
      <w:r w:rsidR="002B3CDA" w:rsidRPr="00737339">
        <w:rPr>
          <w:rFonts w:ascii="Times New Roman" w:hAnsi="Times New Roman" w:cs="Times New Roman"/>
          <w:bCs/>
          <w:sz w:val="28"/>
          <w:szCs w:val="28"/>
        </w:rPr>
        <w:t xml:space="preserve">Методика выделения урожайности по зонам </w:t>
      </w:r>
      <w:proofErr w:type="spellStart"/>
      <w:r w:rsidR="002B3CDA" w:rsidRPr="00737339">
        <w:rPr>
          <w:rFonts w:ascii="Times New Roman" w:hAnsi="Times New Roman" w:cs="Times New Roman"/>
          <w:bCs/>
          <w:sz w:val="28"/>
          <w:szCs w:val="28"/>
        </w:rPr>
        <w:t>внутрипольной</w:t>
      </w:r>
      <w:proofErr w:type="spellEnd"/>
    </w:p>
    <w:p w14:paraId="2543059C" w14:textId="77777777" w:rsidR="002B3CDA" w:rsidRPr="00737339" w:rsidRDefault="002B3CDA" w:rsidP="00BF4283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>почвенной неоднородности</w:t>
      </w:r>
    </w:p>
    <w:p w14:paraId="167C997C" w14:textId="77777777" w:rsidR="00FF77F4" w:rsidRPr="00737339" w:rsidRDefault="00FF77F4" w:rsidP="00BF4283">
      <w:pPr>
        <w:pStyle w:val="2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45. </w:t>
      </w:r>
      <w:r w:rsidRPr="00737339">
        <w:rPr>
          <w:b w:val="0"/>
          <w:bCs/>
          <w:szCs w:val="28"/>
        </w:rPr>
        <w:t>Научно-методические и технологические основы</w:t>
      </w:r>
    </w:p>
    <w:p w14:paraId="4518D7C1" w14:textId="77777777" w:rsidR="00FF77F4" w:rsidRPr="00737339" w:rsidRDefault="00FF77F4" w:rsidP="00BF4283">
      <w:pPr>
        <w:pStyle w:val="1"/>
        <w:spacing w:after="0" w:line="240" w:lineRule="auto"/>
        <w:ind w:left="0" w:right="0" w:firstLine="709"/>
        <w:jc w:val="both"/>
        <w:rPr>
          <w:b w:val="0"/>
          <w:bCs/>
          <w:szCs w:val="28"/>
        </w:rPr>
      </w:pPr>
      <w:r w:rsidRPr="00737339">
        <w:rPr>
          <w:b w:val="0"/>
          <w:bCs/>
          <w:szCs w:val="28"/>
        </w:rPr>
        <w:t xml:space="preserve">дифференцированного внесения азотных удобрений в режиме </w:t>
      </w:r>
      <w:proofErr w:type="spellStart"/>
      <w:r w:rsidRPr="00737339">
        <w:rPr>
          <w:b w:val="0"/>
          <w:bCs/>
          <w:szCs w:val="28"/>
        </w:rPr>
        <w:t>on-line</w:t>
      </w:r>
      <w:proofErr w:type="spellEnd"/>
    </w:p>
    <w:p w14:paraId="2BE98DAC" w14:textId="77777777" w:rsidR="00200E04" w:rsidRPr="00737339" w:rsidRDefault="00FF77F4" w:rsidP="00BF4283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73733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46. </w:t>
      </w:r>
      <w:r w:rsidR="00200E04" w:rsidRPr="0073733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Методика калибровки оптического дистанционного N-сенсора с помощью контактного тестера непосредственно на посеве </w:t>
      </w:r>
    </w:p>
    <w:p w14:paraId="7B155018" w14:textId="77777777" w:rsidR="001A7E01" w:rsidRPr="00737339" w:rsidRDefault="00200E04" w:rsidP="00BF4283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73733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47. </w:t>
      </w:r>
      <w:r w:rsidR="001A7E01" w:rsidRPr="0073733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Методика калибровки оптического дистанционного N-сенсора с </w:t>
      </w:r>
    </w:p>
    <w:p w14:paraId="7BAEB50E" w14:textId="77777777" w:rsidR="001A7E01" w:rsidRPr="00737339" w:rsidRDefault="001A7E01" w:rsidP="00BF4283">
      <w:pPr>
        <w:pStyle w:val="1"/>
        <w:spacing w:after="0" w:line="240" w:lineRule="auto"/>
        <w:ind w:left="0" w:right="0" w:firstLine="709"/>
        <w:jc w:val="both"/>
        <w:rPr>
          <w:b w:val="0"/>
          <w:bCs/>
          <w:color w:val="000000" w:themeColor="text1"/>
          <w:szCs w:val="28"/>
        </w:rPr>
      </w:pPr>
      <w:r w:rsidRPr="00737339">
        <w:rPr>
          <w:b w:val="0"/>
          <w:bCs/>
          <w:color w:val="000000" w:themeColor="text1"/>
          <w:szCs w:val="28"/>
        </w:rPr>
        <w:t xml:space="preserve">помощью тестовых площадок </w:t>
      </w:r>
    </w:p>
    <w:p w14:paraId="20CD112B" w14:textId="304A3649" w:rsidR="002B091B" w:rsidRPr="00737339" w:rsidRDefault="00730661" w:rsidP="00BF428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8497A">
        <w:rPr>
          <w:rFonts w:ascii="Times New Roman" w:hAnsi="Times New Roman" w:cs="Times New Roman"/>
          <w:bCs/>
          <w:color w:val="000000" w:themeColor="text1"/>
          <w:sz w:val="28"/>
          <w:szCs w:val="28"/>
          <w:highlight w:val="yellow"/>
        </w:rPr>
        <w:t xml:space="preserve">48. </w:t>
      </w:r>
      <w:r w:rsidR="002B091B" w:rsidRPr="0028497A">
        <w:rPr>
          <w:rFonts w:ascii="Times New Roman" w:hAnsi="Times New Roman" w:cs="Times New Roman"/>
          <w:bCs/>
          <w:sz w:val="28"/>
          <w:szCs w:val="28"/>
          <w:highlight w:val="yellow"/>
        </w:rPr>
        <w:t>Перспективным направлением инновационного развития в растениеводстве является освоение технологии «Точного земледелия»</w:t>
      </w:r>
      <w:r w:rsidR="002B091B" w:rsidRPr="00737339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4243A878" w14:textId="77777777" w:rsidR="00E07D64" w:rsidRDefault="00E07D64" w:rsidP="00E07D64">
      <w:pPr>
        <w:pStyle w:val="2"/>
        <w:spacing w:line="362" w:lineRule="auto"/>
        <w:ind w:left="91" w:right="81"/>
        <w:jc w:val="both"/>
        <w:rPr>
          <w:b w:val="0"/>
          <w:bCs/>
          <w:color w:val="000000" w:themeColor="text1"/>
          <w:szCs w:val="28"/>
        </w:rPr>
      </w:pPr>
    </w:p>
    <w:p w14:paraId="5E8466B9" w14:textId="049E26D0" w:rsidR="00E07D64" w:rsidRPr="00E07D64" w:rsidRDefault="00770174" w:rsidP="00E07D64">
      <w:pPr>
        <w:pStyle w:val="2"/>
        <w:spacing w:line="362" w:lineRule="auto"/>
        <w:ind w:left="91" w:right="81"/>
        <w:jc w:val="both"/>
        <w:rPr>
          <w:b w:val="0"/>
          <w:bCs/>
        </w:rPr>
      </w:pPr>
      <w:r w:rsidRPr="00E07D64">
        <w:rPr>
          <w:b w:val="0"/>
          <w:bCs/>
          <w:color w:val="000000" w:themeColor="text1"/>
          <w:szCs w:val="28"/>
        </w:rPr>
        <w:t xml:space="preserve">49. </w:t>
      </w:r>
      <w:r w:rsidR="00E07D64" w:rsidRPr="00E07D64">
        <w:rPr>
          <w:b w:val="0"/>
          <w:bCs/>
        </w:rPr>
        <w:t xml:space="preserve">Научно-методическое и технологическое обеспечение прецизионного внесения азотных удобрений в режиме </w:t>
      </w:r>
      <w:proofErr w:type="spellStart"/>
      <w:r w:rsidR="00E07D64" w:rsidRPr="00E07D64">
        <w:rPr>
          <w:b w:val="0"/>
          <w:bCs/>
        </w:rPr>
        <w:t>off-line</w:t>
      </w:r>
      <w:proofErr w:type="spellEnd"/>
      <w:r w:rsidR="00E07D64" w:rsidRPr="00E07D64">
        <w:rPr>
          <w:b w:val="0"/>
          <w:bCs/>
        </w:rPr>
        <w:t xml:space="preserve"> по результатам дешифровки аэрофотоснимков </w:t>
      </w:r>
    </w:p>
    <w:p w14:paraId="6519D94F" w14:textId="35CC35D3" w:rsidR="00FF77F4" w:rsidRPr="00354C6A" w:rsidRDefault="00D75A0C" w:rsidP="00354C6A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354C6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50. </w:t>
      </w:r>
      <w:r w:rsidR="00AC6E59" w:rsidRPr="00354C6A">
        <w:rPr>
          <w:rFonts w:ascii="Times New Roman" w:hAnsi="Times New Roman" w:cs="Times New Roman"/>
          <w:bCs/>
          <w:sz w:val="28"/>
          <w:szCs w:val="28"/>
        </w:rPr>
        <w:t>Основные этапы выполнения летно-съемочных работ</w:t>
      </w:r>
    </w:p>
    <w:p w14:paraId="0083674A" w14:textId="1A18EA94" w:rsidR="00354C6A" w:rsidRPr="004408DE" w:rsidRDefault="00AC6E59" w:rsidP="004408DE">
      <w:pPr>
        <w:pStyle w:val="3"/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4408D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51. </w:t>
      </w:r>
      <w:r w:rsidR="00354C6A" w:rsidRPr="004408D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Методика выделения однородных зон и формирования карт-</w:t>
      </w:r>
      <w:r w:rsidR="00354C6A" w:rsidRPr="004408D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354C6A" w:rsidRPr="004408D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заданий с использованием автоматической классификации</w:t>
      </w:r>
    </w:p>
    <w:p w14:paraId="58FD0B69" w14:textId="2386DF76" w:rsidR="004408DE" w:rsidRPr="004408DE" w:rsidRDefault="00354C6A" w:rsidP="006C7E5F">
      <w:pPr>
        <w:pStyle w:val="3"/>
        <w:spacing w:line="240" w:lineRule="auto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4408D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52. </w:t>
      </w:r>
      <w:r w:rsidR="004408DE" w:rsidRPr="004408DE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Методика выделения однородных зон и формирования карт-</w:t>
      </w:r>
      <w:r w:rsidR="006C7E5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="004408DE" w:rsidRPr="004408DE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заданий с использованием классификации по тестовым площадкам</w:t>
      </w:r>
    </w:p>
    <w:p w14:paraId="6EDA5CB5" w14:textId="3732BFF8" w:rsidR="00B12972" w:rsidRPr="00464591" w:rsidRDefault="00BE27B0" w:rsidP="00B12972">
      <w:pPr>
        <w:spacing w:after="0" w:line="240" w:lineRule="auto"/>
        <w:ind w:hanging="1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53</w:t>
      </w:r>
      <w:r w:rsidRPr="00FA45E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B12972" w:rsidRPr="00FA45E2">
        <w:rPr>
          <w:rFonts w:ascii="Times New Roman" w:hAnsi="Times New Roman" w:cs="Times New Roman"/>
          <w:sz w:val="30"/>
        </w:rPr>
        <w:t>Д</w:t>
      </w:r>
      <w:r w:rsidR="00B12972" w:rsidRPr="00464591">
        <w:rPr>
          <w:rFonts w:ascii="Times New Roman" w:hAnsi="Times New Roman" w:cs="Times New Roman"/>
          <w:sz w:val="30"/>
        </w:rPr>
        <w:t>ифференцированное внесение удобрений и их эффективность в системе точного земледелия в</w:t>
      </w:r>
      <w:r w:rsidR="00B12972" w:rsidRPr="00464591">
        <w:rPr>
          <w:rFonts w:ascii="Times New Roman" w:hAnsi="Times New Roman" w:cs="Times New Roman"/>
          <w:sz w:val="30"/>
          <w:lang w:val="en-US"/>
        </w:rPr>
        <w:t>k</w:t>
      </w:r>
      <w:r w:rsidR="00B12972" w:rsidRPr="00464591">
        <w:rPr>
          <w:rFonts w:ascii="Times New Roman" w:hAnsi="Times New Roman" w:cs="Times New Roman"/>
          <w:sz w:val="30"/>
        </w:rPr>
        <w:t xml:space="preserve"> области</w:t>
      </w:r>
    </w:p>
    <w:p w14:paraId="108443A3" w14:textId="4CA17A93" w:rsidR="00567E9B" w:rsidRPr="00567E9B" w:rsidRDefault="007E656C" w:rsidP="00567E9B">
      <w:pPr>
        <w:spacing w:after="0" w:line="240" w:lineRule="auto"/>
        <w:ind w:hanging="10"/>
        <w:rPr>
          <w:rFonts w:ascii="Times New Roman" w:hAnsi="Times New Roman" w:cs="Times New Roman"/>
          <w:lang w:val="kk-KZ"/>
        </w:rPr>
      </w:pPr>
      <w:r w:rsidRPr="00567E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54. </w:t>
      </w:r>
      <w:r w:rsidR="00567E9B" w:rsidRPr="00567E9B">
        <w:rPr>
          <w:rFonts w:ascii="Times New Roman" w:hAnsi="Times New Roman" w:cs="Times New Roman"/>
          <w:sz w:val="30"/>
        </w:rPr>
        <w:t>Э</w:t>
      </w:r>
      <w:r w:rsidR="00567E9B" w:rsidRPr="00567E9B">
        <w:rPr>
          <w:rFonts w:ascii="Times New Roman" w:hAnsi="Times New Roman" w:cs="Times New Roman"/>
          <w:sz w:val="30"/>
        </w:rPr>
        <w:t xml:space="preserve">кономическая оценка применения удобрений в </w:t>
      </w:r>
      <w:r w:rsidR="00567E9B" w:rsidRPr="00567E9B">
        <w:rPr>
          <w:rFonts w:ascii="Times New Roman" w:hAnsi="Times New Roman" w:cs="Times New Roman"/>
          <w:sz w:val="30"/>
          <w:lang w:val="kk-KZ"/>
        </w:rPr>
        <w:t>вко</w:t>
      </w:r>
    </w:p>
    <w:p w14:paraId="440567C1" w14:textId="77777777" w:rsidR="009558CA" w:rsidRPr="0036268A" w:rsidRDefault="004D3F57" w:rsidP="0036268A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55</w:t>
      </w:r>
      <w:r w:rsidRPr="0036268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. </w:t>
      </w:r>
      <w:r w:rsidR="009558CA"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Анализ почвенных образцов по сетке.</w:t>
      </w:r>
    </w:p>
    <w:p w14:paraId="2634BB65" w14:textId="63C43CE8" w:rsidR="009558CA" w:rsidRPr="0036268A" w:rsidRDefault="009558CA" w:rsidP="0036268A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56. </w:t>
      </w:r>
      <w:r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Анализ данных мониторов урожайности</w:t>
      </w:r>
    </w:p>
    <w:p w14:paraId="48F20DF4" w14:textId="1D33CAEC" w:rsidR="00EC291A" w:rsidRPr="0036268A" w:rsidRDefault="009558CA" w:rsidP="0036268A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57. </w:t>
      </w:r>
      <w:r w:rsidR="00EC291A"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Анализ </w:t>
      </w:r>
      <w:proofErr w:type="spellStart"/>
      <w:r w:rsidR="00EC291A"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аэрофото</w:t>
      </w:r>
      <w:proofErr w:type="spellEnd"/>
      <w:r w:rsidR="00EC291A"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и спутниковых снимков</w:t>
      </w:r>
    </w:p>
    <w:p w14:paraId="66FC7528" w14:textId="4283FD09" w:rsidR="00EC291A" w:rsidRPr="0036268A" w:rsidRDefault="00EC291A" w:rsidP="0036268A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58. </w:t>
      </w:r>
      <w:r w:rsidR="000718F4"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Что можно определить по спутниковым снимкам?</w:t>
      </w:r>
    </w:p>
    <w:p w14:paraId="5C8F1091" w14:textId="231275B0" w:rsidR="000718F4" w:rsidRPr="0036268A" w:rsidRDefault="000718F4" w:rsidP="0036268A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59. </w:t>
      </w:r>
      <w:r w:rsidR="00564058"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Что такое </w:t>
      </w:r>
      <w:r w:rsidR="00564058"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NDVI</w:t>
      </w:r>
      <w:r w:rsidR="00564058"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</w:t>
      </w:r>
    </w:p>
    <w:p w14:paraId="0F9F48BE" w14:textId="622C9365" w:rsidR="00AA1FC1" w:rsidRPr="0036268A" w:rsidRDefault="00564058" w:rsidP="0036268A">
      <w:pPr>
        <w:pStyle w:val="1"/>
        <w:spacing w:after="0" w:line="240" w:lineRule="auto"/>
        <w:ind w:left="0" w:right="0" w:firstLine="709"/>
        <w:jc w:val="both"/>
        <w:rPr>
          <w:b w:val="0"/>
          <w:color w:val="000000" w:themeColor="text1"/>
          <w:szCs w:val="28"/>
        </w:rPr>
      </w:pPr>
      <w:r w:rsidRPr="0036268A">
        <w:rPr>
          <w:b w:val="0"/>
          <w:color w:val="000000" w:themeColor="text1"/>
          <w:szCs w:val="28"/>
        </w:rPr>
        <w:t xml:space="preserve">60. </w:t>
      </w:r>
      <w:r w:rsidR="00B71807" w:rsidRPr="0036268A">
        <w:rPr>
          <w:b w:val="0"/>
          <w:color w:val="000000" w:themeColor="text1"/>
          <w:szCs w:val="28"/>
        </w:rPr>
        <w:t>В</w:t>
      </w:r>
      <w:r w:rsidR="00B71807" w:rsidRPr="0036268A">
        <w:rPr>
          <w:b w:val="0"/>
          <w:color w:val="000000" w:themeColor="text1"/>
          <w:szCs w:val="28"/>
        </w:rPr>
        <w:t xml:space="preserve">лияние дифференцированного внесения удобрений на урожайность зерна яровой пшеницы на </w:t>
      </w:r>
      <w:r w:rsidR="00AA1FC1" w:rsidRPr="0036268A">
        <w:rPr>
          <w:b w:val="0"/>
          <w:color w:val="000000" w:themeColor="text1"/>
          <w:szCs w:val="28"/>
        </w:rPr>
        <w:t xml:space="preserve">фоне почвенной неоднородности </w:t>
      </w:r>
    </w:p>
    <w:p w14:paraId="631F858C" w14:textId="28A5CA94" w:rsidR="00F36996" w:rsidRPr="0036268A" w:rsidRDefault="00F36996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61. </w:t>
      </w:r>
      <w:r w:rsidR="00BF37BF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Влияние дифференцированного внесения удобрений на фоне почвенной неоднородности на урожайность зерна яровой пшеницы</w:t>
      </w:r>
    </w:p>
    <w:p w14:paraId="69EC634E" w14:textId="714D1DFE" w:rsidR="00B45208" w:rsidRPr="0036268A" w:rsidRDefault="00BF37BF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62. </w:t>
      </w:r>
      <w:r w:rsidR="00B45208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Структурные составляющие точного земледелия</w:t>
      </w:r>
    </w:p>
    <w:p w14:paraId="36849189" w14:textId="294DCDA1" w:rsidR="00F84EFC" w:rsidRPr="0036268A" w:rsidRDefault="00F84EFC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63. </w:t>
      </w:r>
      <w:r w:rsidR="006A1983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Структура экспертной системы</w:t>
      </w:r>
    </w:p>
    <w:p w14:paraId="21A4023A" w14:textId="77777777" w:rsidR="005C0632" w:rsidRPr="0036268A" w:rsidRDefault="006A1983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64. </w:t>
      </w:r>
      <w:r w:rsidR="005C0632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Современные исследовательские программы</w:t>
      </w:r>
    </w:p>
    <w:p w14:paraId="6A35E87C" w14:textId="3D97A596" w:rsidR="00DE1F59" w:rsidRPr="0036268A" w:rsidRDefault="005C0632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65. </w:t>
      </w:r>
      <w:r w:rsidR="00DE1F59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Мониторинг рабочих участков полей</w:t>
      </w:r>
    </w:p>
    <w:p w14:paraId="7DB82D6D" w14:textId="101A23A4" w:rsidR="00DE1F59" w:rsidRPr="0036268A" w:rsidRDefault="00DE1F59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66. </w:t>
      </w:r>
      <w:r w:rsidR="002879E1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Разработка </w:t>
      </w:r>
      <w:proofErr w:type="spellStart"/>
      <w:r w:rsidR="002879E1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web</w:t>
      </w:r>
      <w:proofErr w:type="spellEnd"/>
      <w:r w:rsidR="002879E1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-интерфейса системы</w:t>
      </w:r>
    </w:p>
    <w:p w14:paraId="77C09C2F" w14:textId="0E4781E7" w:rsidR="00F477CA" w:rsidRPr="0036268A" w:rsidRDefault="002879E1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67. </w:t>
      </w:r>
      <w:r w:rsidR="00F477CA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Фазы роста и развития зерновых хлебов (пшеница, ячмень, овес) во время проведения </w:t>
      </w:r>
      <w:proofErr w:type="spellStart"/>
      <w:r w:rsidR="00F477CA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спектросъемки</w:t>
      </w:r>
      <w:proofErr w:type="spellEnd"/>
      <w:r w:rsidR="00F477CA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отбора почвенных и растительных проб основаны на </w:t>
      </w:r>
      <w:r w:rsidR="00F477CA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ЧЕГО?</w:t>
      </w:r>
    </w:p>
    <w:p w14:paraId="62A349F0" w14:textId="77777777" w:rsidR="000E4714" w:rsidRPr="0036268A" w:rsidRDefault="00F477CA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68. </w:t>
      </w:r>
      <w:r w:rsidR="000E4714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Экспериментальные исследования алгоритма локализации неоднородной </w:t>
      </w:r>
    </w:p>
    <w:p w14:paraId="2D586A42" w14:textId="77777777" w:rsidR="000E4714" w:rsidRPr="0036268A" w:rsidRDefault="000E4714" w:rsidP="0036268A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структуры пространственного объекта </w:t>
      </w:r>
    </w:p>
    <w:p w14:paraId="353F97A5" w14:textId="453F42AF" w:rsidR="00AC0885" w:rsidRPr="0036268A" w:rsidRDefault="000E4714" w:rsidP="0036268A">
      <w:pPr>
        <w:pStyle w:val="2"/>
        <w:spacing w:after="0" w:line="240" w:lineRule="auto"/>
        <w:ind w:left="0" w:right="0" w:firstLine="709"/>
        <w:jc w:val="both"/>
        <w:rPr>
          <w:rFonts w:eastAsiaTheme="minorEastAsia"/>
          <w:b w:val="0"/>
          <w:color w:val="000000" w:themeColor="text1"/>
          <w:szCs w:val="28"/>
        </w:rPr>
      </w:pPr>
      <w:r w:rsidRPr="0036268A">
        <w:rPr>
          <w:b w:val="0"/>
          <w:color w:val="000000" w:themeColor="text1"/>
          <w:szCs w:val="28"/>
        </w:rPr>
        <w:t xml:space="preserve">69. </w:t>
      </w:r>
      <w:proofErr w:type="spellStart"/>
      <w:r w:rsidR="00AC0885" w:rsidRPr="0036268A">
        <w:rPr>
          <w:rFonts w:eastAsiaTheme="minorEastAsia"/>
          <w:b w:val="0"/>
          <w:color w:val="000000" w:themeColor="text1"/>
          <w:szCs w:val="28"/>
        </w:rPr>
        <w:t>Курсоуказатели</w:t>
      </w:r>
      <w:proofErr w:type="spellEnd"/>
      <w:r w:rsidR="00AC0885" w:rsidRPr="0036268A">
        <w:rPr>
          <w:rFonts w:eastAsiaTheme="minorEastAsia"/>
          <w:b w:val="0"/>
          <w:color w:val="000000" w:themeColor="text1"/>
          <w:szCs w:val="28"/>
        </w:rPr>
        <w:t xml:space="preserve"> и системы параллельного вождения для сельскохозяйственной техники</w:t>
      </w:r>
    </w:p>
    <w:p w14:paraId="204EFA13" w14:textId="77777777" w:rsidR="00B74232" w:rsidRPr="0036268A" w:rsidRDefault="00AC0885" w:rsidP="0036268A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70. </w:t>
      </w:r>
      <w:r w:rsidR="00B74232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Система параллельного вождения Outback S3</w:t>
      </w:r>
    </w:p>
    <w:p w14:paraId="3CB0613D" w14:textId="77777777" w:rsidR="005F29BD" w:rsidRPr="0036268A" w:rsidRDefault="00B74232" w:rsidP="0036268A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71. </w:t>
      </w:r>
      <w:proofErr w:type="spellStart"/>
      <w:r w:rsidR="005F29BD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Trimble</w:t>
      </w:r>
      <w:proofErr w:type="spellEnd"/>
      <w:r w:rsidR="005F29BD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EZ</w:t>
      </w:r>
      <w:r w:rsidR="005F29BD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noBreakHyphen/>
        <w:t>Guide 250</w:t>
      </w:r>
    </w:p>
    <w:p w14:paraId="5D052AB6" w14:textId="77777777" w:rsidR="005F29BD" w:rsidRPr="0036268A" w:rsidRDefault="005F29BD" w:rsidP="0036268A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72. </w:t>
      </w: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Многофункциональный дисплей </w:t>
      </w:r>
      <w:proofErr w:type="spellStart"/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Trimble</w:t>
      </w:r>
      <w:proofErr w:type="spellEnd"/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CFX</w:t>
      </w: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noBreakHyphen/>
        <w:t>750</w:t>
      </w:r>
    </w:p>
    <w:p w14:paraId="2A447A89" w14:textId="77777777" w:rsidR="005F29BD" w:rsidRPr="0036268A" w:rsidRDefault="005F29BD" w:rsidP="0036268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32DBE299" w14:textId="77777777" w:rsidR="005F29BD" w:rsidRPr="0036268A" w:rsidRDefault="005F29BD" w:rsidP="0036268A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73. </w:t>
      </w: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Система автоматического управления </w:t>
      </w:r>
      <w:proofErr w:type="spellStart"/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Trimble</w:t>
      </w:r>
      <w:proofErr w:type="spellEnd"/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AgGPS</w:t>
      </w:r>
      <w:proofErr w:type="spellEnd"/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Autopilot</w:t>
      </w:r>
      <w:proofErr w:type="spellEnd"/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.</w:t>
      </w:r>
    </w:p>
    <w:p w14:paraId="3C4E91DF" w14:textId="77777777" w:rsidR="006B6351" w:rsidRPr="0036268A" w:rsidRDefault="005F29BD" w:rsidP="0036268A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74. </w:t>
      </w:r>
      <w:r w:rsidR="006B6351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Сенсорный экран Leica Mojo3D</w:t>
      </w:r>
    </w:p>
    <w:p w14:paraId="035ED1E5" w14:textId="77777777" w:rsidR="009E7CB6" w:rsidRPr="0036268A" w:rsidRDefault="006B6351" w:rsidP="0036268A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75. </w:t>
      </w:r>
      <w:r w:rsidR="009E7CB6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Система параллельного вождения </w:t>
      </w:r>
      <w:proofErr w:type="spellStart"/>
      <w:r w:rsidR="009E7CB6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TeeJet</w:t>
      </w:r>
      <w:proofErr w:type="spellEnd"/>
      <w:r w:rsidR="009E7CB6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9E7CB6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CenterLine</w:t>
      </w:r>
      <w:proofErr w:type="spellEnd"/>
      <w:r w:rsidR="009E7CB6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220</w:t>
      </w:r>
    </w:p>
    <w:p w14:paraId="7ADEC143" w14:textId="06832C26" w:rsidR="00407920" w:rsidRPr="0036268A" w:rsidRDefault="009E7CB6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76. </w:t>
      </w:r>
      <w:r w:rsidR="00407920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A32A35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реимущества универсального комплекта </w:t>
      </w:r>
      <w:proofErr w:type="spellStart"/>
      <w:r w:rsidR="00A32A35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autotrac</w:t>
      </w:r>
      <w:proofErr w:type="spellEnd"/>
    </w:p>
    <w:p w14:paraId="35CF6DC8" w14:textId="77777777" w:rsidR="00436946" w:rsidRPr="0036268A" w:rsidRDefault="00407920" w:rsidP="0036268A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lastRenderedPageBreak/>
        <w:t xml:space="preserve">77. </w:t>
      </w:r>
      <w:r w:rsidR="00436946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Функция автоматического управления системы System 350</w:t>
      </w:r>
    </w:p>
    <w:p w14:paraId="6A20D96C" w14:textId="77777777" w:rsidR="00436946" w:rsidRPr="0036268A" w:rsidRDefault="00436946" w:rsidP="0036268A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78. </w:t>
      </w: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Система параллельного вождения </w:t>
      </w:r>
      <w:proofErr w:type="spellStart"/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Arag</w:t>
      </w:r>
      <w:proofErr w:type="spellEnd"/>
    </w:p>
    <w:p w14:paraId="336D1EAC" w14:textId="77777777" w:rsidR="007F37AA" w:rsidRPr="0036268A" w:rsidRDefault="00436946" w:rsidP="0036268A">
      <w:pPr>
        <w:pStyle w:val="6"/>
        <w:spacing w:before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79. </w:t>
      </w:r>
      <w:r w:rsidR="007F37AA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Система параллельного вождения </w:t>
      </w:r>
      <w:proofErr w:type="spellStart"/>
      <w:r w:rsidR="007F37AA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Farmnavigator</w:t>
      </w:r>
      <w:proofErr w:type="spellEnd"/>
      <w:r w:rsidR="007F37AA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7F37AA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Satcon</w:t>
      </w:r>
      <w:proofErr w:type="spellEnd"/>
      <w:r w:rsidR="007F37AA"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System</w:t>
      </w:r>
    </w:p>
    <w:p w14:paraId="0CB383D9" w14:textId="6B3990D4" w:rsidR="00301B9B" w:rsidRPr="0036268A" w:rsidRDefault="007F37AA" w:rsidP="0036268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80. </w:t>
      </w:r>
      <w:r w:rsidR="00301B9B"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Основными задачами агрохимического обследования почв являются</w:t>
      </w:r>
      <w:r w:rsidR="00301B9B"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что?</w:t>
      </w:r>
    </w:p>
    <w:p w14:paraId="7C5F2FA8" w14:textId="5DFA2E50" w:rsidR="000519EC" w:rsidRPr="0036268A" w:rsidRDefault="00301B9B" w:rsidP="0036268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6268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81. </w:t>
      </w:r>
      <w:r w:rsidR="000519EC"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Проведение агрохимического обследования почв</w:t>
      </w:r>
    </w:p>
    <w:p w14:paraId="5FD8AE66" w14:textId="4ED307CD" w:rsidR="00A32A35" w:rsidRPr="0036268A" w:rsidRDefault="00264EFF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82. </w:t>
      </w:r>
      <w:r w:rsidR="00A32A35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="00A32A35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лассификация инновационных технологий аграрного производства</w:t>
      </w:r>
    </w:p>
    <w:p w14:paraId="6B22B759" w14:textId="77777777" w:rsidR="00296449" w:rsidRPr="0036268A" w:rsidRDefault="0051236B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83. </w:t>
      </w:r>
      <w:r w:rsidR="00296449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Состояние плодородия почв в условиях ресурсосберегающих технологий</w:t>
      </w:r>
    </w:p>
    <w:p w14:paraId="68332786" w14:textId="380EED1D" w:rsidR="007330E9" w:rsidRPr="0036268A" w:rsidRDefault="00296449" w:rsidP="0036268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84. </w:t>
      </w:r>
      <w:r w:rsidR="007330E9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Зарубежный опыт использования карт </w:t>
      </w:r>
      <w:r w:rsidR="007330E9" w:rsidRPr="0036268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NDVI</w:t>
      </w:r>
    </w:p>
    <w:p w14:paraId="7603B550" w14:textId="77777777" w:rsidR="00C82337" w:rsidRPr="0036268A" w:rsidRDefault="007330E9" w:rsidP="0036268A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85. </w:t>
      </w:r>
      <w:proofErr w:type="spellStart"/>
      <w:r w:rsidR="00C82337" w:rsidRPr="0036268A"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  <w:t>AIoT</w:t>
      </w:r>
      <w:proofErr w:type="spellEnd"/>
      <w:r w:rsidR="00C82337" w:rsidRPr="0036268A"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  <w:t xml:space="preserve"> платформы и приложения</w:t>
      </w:r>
    </w:p>
    <w:p w14:paraId="410E6E0D" w14:textId="77777777" w:rsidR="00C82337" w:rsidRPr="0036268A" w:rsidRDefault="00C82337" w:rsidP="0036268A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86. </w:t>
      </w:r>
      <w:r w:rsidRPr="0036268A"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  <w:t xml:space="preserve">Автоматизированные системы вегетации </w:t>
      </w:r>
      <w:proofErr w:type="spellStart"/>
      <w:r w:rsidRPr="0036268A"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  <w:t>агрокультур</w:t>
      </w:r>
      <w:proofErr w:type="spellEnd"/>
    </w:p>
    <w:p w14:paraId="00572FE3" w14:textId="77777777" w:rsidR="00C82337" w:rsidRPr="0036268A" w:rsidRDefault="00C82337" w:rsidP="0036268A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87. </w:t>
      </w:r>
      <w:r w:rsidRPr="0036268A">
        <w:rPr>
          <w:rFonts w:ascii="Times New Roman" w:eastAsia="Times New Roman" w:hAnsi="Times New Roman" w:cs="Times New Roman"/>
          <w:color w:val="000000" w:themeColor="text1"/>
          <w:spacing w:val="-13"/>
          <w:sz w:val="28"/>
          <w:szCs w:val="28"/>
          <w:lang w:eastAsia="ru-RU"/>
        </w:rPr>
        <w:t>Анализ мирового и российского рынков «умного фермерства»</w:t>
      </w:r>
    </w:p>
    <w:p w14:paraId="1E835E82" w14:textId="77777777" w:rsidR="00B71193" w:rsidRPr="0036268A" w:rsidRDefault="00C82337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88. </w:t>
      </w:r>
      <w:r w:rsidR="00B71193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Прецизионные (высокоточные) технологии </w:t>
      </w:r>
    </w:p>
    <w:p w14:paraId="10F12A7D" w14:textId="1E884D71" w:rsidR="002B35D4" w:rsidRPr="0036268A" w:rsidRDefault="00B71193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89. </w:t>
      </w:r>
      <w:r w:rsidR="002B35D4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Модели плодородия почв для сельскохозяйственных культур</w:t>
      </w:r>
    </w:p>
    <w:p w14:paraId="166150F5" w14:textId="3ABDC4B0" w:rsidR="001D13AE" w:rsidRPr="0036268A" w:rsidRDefault="003218CF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89. </w:t>
      </w:r>
      <w:r w:rsidR="001D13AE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Объектом настоящего исследования является система картирования NDVI.</w:t>
      </w:r>
    </w:p>
    <w:p w14:paraId="1D2F6FF4" w14:textId="330ED117" w:rsidR="001D13AE" w:rsidRPr="0036268A" w:rsidRDefault="001D13AE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90. </w:t>
      </w:r>
      <w:r w:rsidR="003D0C20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3D0C20" w:rsidRPr="0036268A">
        <w:rPr>
          <w:rFonts w:ascii="Times New Roman" w:hAnsi="Times New Roman" w:cs="Times New Roman"/>
          <w:color w:val="000000" w:themeColor="text1"/>
          <w:sz w:val="28"/>
          <w:szCs w:val="28"/>
        </w:rPr>
        <w:t>рименение ресурсосберегающих технологий в сельском хозяйстве: сущность и их экономическая эффективность</w:t>
      </w:r>
    </w:p>
    <w:p w14:paraId="6E0F99E0" w14:textId="2E6B8199" w:rsidR="003218CF" w:rsidRPr="0036268A" w:rsidRDefault="003218CF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39E38D0" w14:textId="77777777" w:rsidR="003218CF" w:rsidRPr="0036268A" w:rsidRDefault="003218CF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FAB3DD0" w14:textId="0EF7AA98" w:rsidR="007330E9" w:rsidRPr="0036268A" w:rsidRDefault="007330E9" w:rsidP="0036268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6A773F2" w14:textId="0D803D6A" w:rsidR="00A32A35" w:rsidRPr="0036268A" w:rsidRDefault="00A32A35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1CF8AF4" w14:textId="3117CC2E" w:rsidR="00264EFF" w:rsidRPr="0036268A" w:rsidRDefault="00264EFF" w:rsidP="0036268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6AB4301F" w14:textId="77777777" w:rsidR="000519EC" w:rsidRPr="0036268A" w:rsidRDefault="000519EC" w:rsidP="0036268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558F33CE" w14:textId="1DA70B47" w:rsidR="005F29BD" w:rsidRPr="0036268A" w:rsidRDefault="005F29BD" w:rsidP="0036268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26EDFF41" w14:textId="71C34D16" w:rsidR="00AC0885" w:rsidRPr="0036268A" w:rsidRDefault="00AC0885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684F3822" w14:textId="63A97765" w:rsidR="00F477CA" w:rsidRPr="0036268A" w:rsidRDefault="00F477CA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5D60A44" w14:textId="3334B4E1" w:rsidR="002879E1" w:rsidRPr="0036268A" w:rsidRDefault="002879E1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8D656A2" w14:textId="3124CFC3" w:rsidR="006A1983" w:rsidRPr="0036268A" w:rsidRDefault="006A1983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B594DE1" w14:textId="2CAA9508" w:rsidR="00BF37BF" w:rsidRPr="0036268A" w:rsidRDefault="00BF37BF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332C209B" w14:textId="6CB6673B" w:rsidR="00B71807" w:rsidRPr="0036268A" w:rsidRDefault="00B71807" w:rsidP="0036268A">
      <w:pPr>
        <w:pStyle w:val="1"/>
        <w:spacing w:after="0" w:line="240" w:lineRule="auto"/>
        <w:ind w:left="0" w:right="0" w:firstLine="709"/>
        <w:jc w:val="both"/>
        <w:rPr>
          <w:b w:val="0"/>
          <w:color w:val="000000" w:themeColor="text1"/>
          <w:szCs w:val="28"/>
        </w:rPr>
      </w:pPr>
    </w:p>
    <w:p w14:paraId="1639B11D" w14:textId="3EEBA384" w:rsidR="00564058" w:rsidRPr="0036268A" w:rsidRDefault="00564058" w:rsidP="0036268A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7A616ACB" w14:textId="090E1D57" w:rsidR="009558CA" w:rsidRPr="0036268A" w:rsidRDefault="009558CA" w:rsidP="0036268A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48EBF00E" w14:textId="5005CAA3" w:rsidR="00354C6A" w:rsidRPr="0036268A" w:rsidRDefault="00354C6A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6399DFD" w14:textId="4C1E2FF7" w:rsidR="00AC6E59" w:rsidRPr="0036268A" w:rsidRDefault="00AC6E59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73B043F" w14:textId="2BB28F81" w:rsidR="002B3CDA" w:rsidRPr="0036268A" w:rsidRDefault="002B3CDA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EC01C90" w14:textId="4E1E9ECE" w:rsidR="00CF2C82" w:rsidRPr="0036268A" w:rsidRDefault="00CF2C82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542091A0" w14:textId="50A4D4F8" w:rsidR="009551DC" w:rsidRPr="0036268A" w:rsidRDefault="009551DC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65655F9" w14:textId="77777777" w:rsidR="0050301C" w:rsidRPr="0036268A" w:rsidRDefault="0050301C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6AA8BA1" w14:textId="192D13C4" w:rsidR="00564D87" w:rsidRPr="0036268A" w:rsidRDefault="00564D87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68A117F" w14:textId="27BB5A3C" w:rsidR="007A7BB5" w:rsidRPr="0036268A" w:rsidRDefault="007A7BB5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349D4ADE" w14:textId="7C32C1A6" w:rsidR="008653C7" w:rsidRPr="0036268A" w:rsidRDefault="008653C7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60D0B9D" w14:textId="47B5F132" w:rsidR="00977E7A" w:rsidRPr="0036268A" w:rsidRDefault="00977E7A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6B3FE763" w14:textId="77777777" w:rsidR="00212D78" w:rsidRPr="0036268A" w:rsidRDefault="00212D78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A7C25DB" w14:textId="77777777" w:rsidR="00631065" w:rsidRPr="0036268A" w:rsidRDefault="00631065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7C510B6" w14:textId="77777777" w:rsidR="00631065" w:rsidRPr="0036268A" w:rsidRDefault="00631065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FA4CF28" w14:textId="7E1EDAE6" w:rsidR="003E0D30" w:rsidRPr="0036268A" w:rsidRDefault="003E0D30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07ED5DC" w14:textId="77777777" w:rsidR="00BF6D84" w:rsidRPr="0036268A" w:rsidRDefault="00BF6D84" w:rsidP="0036268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BF6D84" w:rsidRPr="003626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512C38"/>
    <w:multiLevelType w:val="hybridMultilevel"/>
    <w:tmpl w:val="5E848A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392369"/>
    <w:multiLevelType w:val="hybridMultilevel"/>
    <w:tmpl w:val="B11C2588"/>
    <w:lvl w:ilvl="0" w:tplc="527E09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4B25428"/>
    <w:multiLevelType w:val="hybridMultilevel"/>
    <w:tmpl w:val="D426722A"/>
    <w:lvl w:ilvl="0" w:tplc="B10476BE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745F26F7"/>
    <w:multiLevelType w:val="hybridMultilevel"/>
    <w:tmpl w:val="DFE842AE"/>
    <w:lvl w:ilvl="0" w:tplc="87A0A9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8227515">
    <w:abstractNumId w:val="3"/>
  </w:num>
  <w:num w:numId="2" w16cid:durableId="1619023508">
    <w:abstractNumId w:val="1"/>
  </w:num>
  <w:num w:numId="3" w16cid:durableId="379672998">
    <w:abstractNumId w:val="0"/>
  </w:num>
  <w:num w:numId="4" w16cid:durableId="16784577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2DB"/>
    <w:rsid w:val="0002438F"/>
    <w:rsid w:val="000519EC"/>
    <w:rsid w:val="000718F4"/>
    <w:rsid w:val="000A470D"/>
    <w:rsid w:val="000A7A6D"/>
    <w:rsid w:val="000D4E0F"/>
    <w:rsid w:val="000D6646"/>
    <w:rsid w:val="000E4714"/>
    <w:rsid w:val="00105F54"/>
    <w:rsid w:val="00123717"/>
    <w:rsid w:val="001A7E01"/>
    <w:rsid w:val="001D13AE"/>
    <w:rsid w:val="001E29BE"/>
    <w:rsid w:val="00200E04"/>
    <w:rsid w:val="00212D78"/>
    <w:rsid w:val="00261B03"/>
    <w:rsid w:val="00264EFF"/>
    <w:rsid w:val="0028497A"/>
    <w:rsid w:val="002879E1"/>
    <w:rsid w:val="00296449"/>
    <w:rsid w:val="002A12DB"/>
    <w:rsid w:val="002B091B"/>
    <w:rsid w:val="002B2753"/>
    <w:rsid w:val="002B35D4"/>
    <w:rsid w:val="002B3CDA"/>
    <w:rsid w:val="00301B9B"/>
    <w:rsid w:val="00302B9B"/>
    <w:rsid w:val="003218CF"/>
    <w:rsid w:val="00330E8A"/>
    <w:rsid w:val="00354C6A"/>
    <w:rsid w:val="0036268A"/>
    <w:rsid w:val="00376B74"/>
    <w:rsid w:val="0038062C"/>
    <w:rsid w:val="00392B0A"/>
    <w:rsid w:val="00393227"/>
    <w:rsid w:val="003C4D6A"/>
    <w:rsid w:val="003D0C20"/>
    <w:rsid w:val="003E0D30"/>
    <w:rsid w:val="003F1E72"/>
    <w:rsid w:val="00404F98"/>
    <w:rsid w:val="00407920"/>
    <w:rsid w:val="00436946"/>
    <w:rsid w:val="004408DE"/>
    <w:rsid w:val="00464591"/>
    <w:rsid w:val="004D3F57"/>
    <w:rsid w:val="0050301C"/>
    <w:rsid w:val="0051236B"/>
    <w:rsid w:val="0052354C"/>
    <w:rsid w:val="00564058"/>
    <w:rsid w:val="00564D87"/>
    <w:rsid w:val="00567E9B"/>
    <w:rsid w:val="00571F3C"/>
    <w:rsid w:val="005C0632"/>
    <w:rsid w:val="005F29BD"/>
    <w:rsid w:val="00631065"/>
    <w:rsid w:val="00677077"/>
    <w:rsid w:val="00681807"/>
    <w:rsid w:val="00693F80"/>
    <w:rsid w:val="006A1983"/>
    <w:rsid w:val="006B6351"/>
    <w:rsid w:val="006C5154"/>
    <w:rsid w:val="006C7E5F"/>
    <w:rsid w:val="006F5219"/>
    <w:rsid w:val="007113BA"/>
    <w:rsid w:val="00730661"/>
    <w:rsid w:val="007330E9"/>
    <w:rsid w:val="0073719D"/>
    <w:rsid w:val="00737339"/>
    <w:rsid w:val="00760BFD"/>
    <w:rsid w:val="00770174"/>
    <w:rsid w:val="007A7BB5"/>
    <w:rsid w:val="007C5C41"/>
    <w:rsid w:val="007E5B92"/>
    <w:rsid w:val="007E656C"/>
    <w:rsid w:val="007F37AA"/>
    <w:rsid w:val="00805FB1"/>
    <w:rsid w:val="008066F4"/>
    <w:rsid w:val="00846134"/>
    <w:rsid w:val="008653C7"/>
    <w:rsid w:val="008D102A"/>
    <w:rsid w:val="009551DC"/>
    <w:rsid w:val="009558CA"/>
    <w:rsid w:val="00961E3D"/>
    <w:rsid w:val="00977E7A"/>
    <w:rsid w:val="009E7CB6"/>
    <w:rsid w:val="009F4B40"/>
    <w:rsid w:val="00A32A35"/>
    <w:rsid w:val="00AA1FC1"/>
    <w:rsid w:val="00AB088D"/>
    <w:rsid w:val="00AC0885"/>
    <w:rsid w:val="00AC6E59"/>
    <w:rsid w:val="00B12972"/>
    <w:rsid w:val="00B2157F"/>
    <w:rsid w:val="00B45208"/>
    <w:rsid w:val="00B71193"/>
    <w:rsid w:val="00B71807"/>
    <w:rsid w:val="00B74232"/>
    <w:rsid w:val="00BE27B0"/>
    <w:rsid w:val="00BF37BF"/>
    <w:rsid w:val="00BF4283"/>
    <w:rsid w:val="00BF5694"/>
    <w:rsid w:val="00BF6D84"/>
    <w:rsid w:val="00C6181A"/>
    <w:rsid w:val="00C82337"/>
    <w:rsid w:val="00CF2C82"/>
    <w:rsid w:val="00D022A4"/>
    <w:rsid w:val="00D2704F"/>
    <w:rsid w:val="00D75A0C"/>
    <w:rsid w:val="00D75FBC"/>
    <w:rsid w:val="00DC4899"/>
    <w:rsid w:val="00DC5A97"/>
    <w:rsid w:val="00DE1F59"/>
    <w:rsid w:val="00E07D64"/>
    <w:rsid w:val="00E146AB"/>
    <w:rsid w:val="00E6423F"/>
    <w:rsid w:val="00EC291A"/>
    <w:rsid w:val="00F17C2A"/>
    <w:rsid w:val="00F36996"/>
    <w:rsid w:val="00F46CC6"/>
    <w:rsid w:val="00F477CA"/>
    <w:rsid w:val="00F6343C"/>
    <w:rsid w:val="00F84EFC"/>
    <w:rsid w:val="00F87497"/>
    <w:rsid w:val="00F969E1"/>
    <w:rsid w:val="00FA45E2"/>
    <w:rsid w:val="00FA486D"/>
    <w:rsid w:val="00FF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566F4"/>
  <w15:chartTrackingRefBased/>
  <w15:docId w15:val="{0188C407-72B4-4E06-B9ED-8F25E38C5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212D78"/>
    <w:pPr>
      <w:keepNext/>
      <w:keepLines/>
      <w:spacing w:after="4" w:line="256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semiHidden/>
    <w:unhideWhenUsed/>
    <w:qFormat/>
    <w:rsid w:val="00212D78"/>
    <w:pPr>
      <w:keepNext/>
      <w:keepLines/>
      <w:spacing w:after="4" w:line="256" w:lineRule="auto"/>
      <w:ind w:left="10" w:right="69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571F3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423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3F80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12D78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12D78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71F3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B74232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3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8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0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936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234</cp:revision>
  <dcterms:created xsi:type="dcterms:W3CDTF">2022-09-14T10:18:00Z</dcterms:created>
  <dcterms:modified xsi:type="dcterms:W3CDTF">2022-09-14T11:44:00Z</dcterms:modified>
</cp:coreProperties>
</file>